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5DAC" w:rsidRDefault="007A3674">
      <w:pPr>
        <w:jc w:val="center"/>
        <w:rPr>
          <w:rFonts w:ascii="Wingdings 2" w:hAnsi="Wingdings 2" w:cs="Wingdings 2"/>
          <w:sz w:val="16"/>
        </w:rPr>
      </w:pPr>
      <w:r>
        <w:pict>
          <v:group id="_x0000_s1026" style="position:absolute;left:0;text-align:left;margin-left:-13.85pt;margin-top:2.95pt;width:478.85pt;height:90.15pt;z-index:1;mso-wrap-distance-left:0;mso-wrap-distance-right:0" coordorigin="-277,59" coordsize="9577,1803">
            <o:lock v:ext="edi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277;top:84;width:1379;height:1778;mso-wrap-style:none;v-text-anchor:middle" strokecolor="#3465a4">
              <v:fill type="frame"/>
              <v:stroke color2="#cb9a5b" joinstyle="round"/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937;top:59;width:7363;height:1777;mso-wrap-style:none;v-text-anchor:top" filled="f" stroked="f" strokecolor="#3465a4">
              <v:stroke color2="#cb9a5b" joinstyle="round"/>
              <v:textbox style="mso-rotate-with-shape:t" inset="0,0,0,0">
                <w:txbxContent>
                  <w:p w:rsidR="00335DAC" w:rsidRPr="001950C3" w:rsidRDefault="00785DE0">
                    <w:pPr>
                      <w:overflowPunct w:val="0"/>
                      <w:spacing w:line="0" w:lineRule="atLeast"/>
                      <w:jc w:val="center"/>
                      <w:rPr>
                        <w:rFonts w:ascii="Thorndale" w:eastAsia="HG Mincho Light J" w:hAnsi="Thorndale" w:cs="Arial Unicode MS"/>
                        <w:color w:val="000000"/>
                        <w:kern w:val="2"/>
                        <w:sz w:val="52"/>
                        <w:szCs w:val="52"/>
                      </w:rPr>
                    </w:pPr>
                    <w:r w:rsidRPr="001950C3">
                      <w:rPr>
                        <w:rFonts w:ascii="Thorndale" w:eastAsia="HG Mincho Light J" w:hAnsi="Thorndale" w:cs="Arial Unicode MS"/>
                        <w:color w:val="000000"/>
                        <w:kern w:val="2"/>
                        <w:sz w:val="52"/>
                        <w:szCs w:val="52"/>
                      </w:rPr>
                      <w:t>OBECNÍ ÚŘAD VÝPRACHTICE</w:t>
                    </w:r>
                  </w:p>
                  <w:p w:rsidR="00335DAC" w:rsidRDefault="00785DE0">
                    <w:pPr>
                      <w:overflowPunct w:val="0"/>
                      <w:spacing w:line="0" w:lineRule="atLeast"/>
                      <w:jc w:val="center"/>
                      <w:rPr>
                        <w:rFonts w:ascii="Thorndale" w:eastAsia="HG Mincho Light J" w:hAnsi="Thorndale" w:cs="Arial Unicode MS"/>
                        <w:color w:val="000000"/>
                        <w:kern w:val="2"/>
                        <w:sz w:val="32"/>
                        <w:szCs w:val="32"/>
                      </w:rPr>
                    </w:pPr>
                    <w:r>
                      <w:rPr>
                        <w:rFonts w:ascii="Thorndale" w:eastAsia="HG Mincho Light J" w:hAnsi="Thorndale" w:cs="Arial Unicode MS"/>
                        <w:color w:val="000000"/>
                        <w:kern w:val="2"/>
                        <w:sz w:val="32"/>
                        <w:szCs w:val="32"/>
                      </w:rPr>
                      <w:t xml:space="preserve">561 34 Výprachtice </w:t>
                    </w:r>
                    <w:proofErr w:type="gramStart"/>
                    <w:r>
                      <w:rPr>
                        <w:rFonts w:ascii="Thorndale" w:eastAsia="HG Mincho Light J" w:hAnsi="Thorndale" w:cs="Arial Unicode MS"/>
                        <w:color w:val="000000"/>
                        <w:kern w:val="2"/>
                        <w:sz w:val="32"/>
                        <w:szCs w:val="32"/>
                      </w:rPr>
                      <w:t>č.p.</w:t>
                    </w:r>
                    <w:proofErr w:type="gramEnd"/>
                    <w:r>
                      <w:rPr>
                        <w:rFonts w:ascii="Thorndale" w:eastAsia="HG Mincho Light J" w:hAnsi="Thorndale" w:cs="Arial Unicode MS"/>
                        <w:color w:val="000000"/>
                        <w:kern w:val="2"/>
                        <w:sz w:val="32"/>
                        <w:szCs w:val="32"/>
                      </w:rPr>
                      <w:t xml:space="preserve"> 3</w:t>
                    </w:r>
                  </w:p>
                  <w:p w:rsidR="00335DAC" w:rsidRDefault="00335DAC">
                    <w:pPr>
                      <w:overflowPunct w:val="0"/>
                      <w:spacing w:line="0" w:lineRule="atLeast"/>
                      <w:jc w:val="center"/>
                      <w:rPr>
                        <w:rFonts w:ascii="Liberation Serif" w:eastAsia="NSimSun" w:hAnsi="Liberation Serif" w:cs="Arial Unicode MS"/>
                        <w:kern w:val="2"/>
                        <w:lang w:bidi="hi-IN"/>
                      </w:rPr>
                    </w:pPr>
                  </w:p>
                  <w:p w:rsidR="00335DAC" w:rsidRDefault="00785DE0">
                    <w:pPr>
                      <w:overflowPunct w:val="0"/>
                      <w:spacing w:line="0" w:lineRule="atLeast"/>
                      <w:jc w:val="center"/>
                      <w:rPr>
                        <w:rFonts w:eastAsia="HG Mincho Light J" w:cs="Arial Unicode MS"/>
                        <w:i/>
                        <w:iCs/>
                        <w:kern w:val="2"/>
                        <w:sz w:val="22"/>
                        <w:szCs w:val="22"/>
                      </w:rPr>
                    </w:pPr>
                    <w:r>
                      <w:rPr>
                        <w:rFonts w:eastAsia="HG Mincho Light J" w:cs="Arial Unicode MS"/>
                        <w:i/>
                        <w:iCs/>
                        <w:color w:val="000000"/>
                        <w:kern w:val="2"/>
                        <w:sz w:val="22"/>
                        <w:szCs w:val="22"/>
                      </w:rPr>
                      <w:t xml:space="preserve">Tel.: 465 391 132, 736 535 787                      e-mail: </w:t>
                    </w:r>
                    <w:r>
                      <w:rPr>
                        <w:rFonts w:eastAsia="HG Mincho Light J" w:cs="Arial Unicode MS"/>
                        <w:i/>
                        <w:iCs/>
                        <w:kern w:val="2"/>
                        <w:sz w:val="22"/>
                        <w:szCs w:val="22"/>
                      </w:rPr>
                      <w:t>starosta@obec-vyprachtice.cz</w:t>
                    </w:r>
                  </w:p>
                </w:txbxContent>
              </v:textbox>
            </v:shape>
          </v:group>
        </w:pict>
      </w:r>
    </w:p>
    <w:p w:rsidR="00335DAC" w:rsidRDefault="00335DAC">
      <w:pPr>
        <w:pStyle w:val="Zhlav"/>
        <w:tabs>
          <w:tab w:val="clear" w:pos="4536"/>
          <w:tab w:val="clear" w:pos="9072"/>
        </w:tabs>
        <w:rPr>
          <w:rFonts w:ascii="Wingdings 2" w:hAnsi="Wingdings 2" w:cs="Wingdings 2"/>
          <w:sz w:val="20"/>
        </w:rPr>
      </w:pPr>
    </w:p>
    <w:p w:rsidR="00335DAC" w:rsidRDefault="00335DAC">
      <w:pPr>
        <w:pStyle w:val="Zhlav"/>
        <w:tabs>
          <w:tab w:val="clear" w:pos="4536"/>
          <w:tab w:val="clear" w:pos="9072"/>
        </w:tabs>
        <w:rPr>
          <w:rFonts w:ascii="Wingdings 2" w:hAnsi="Wingdings 2" w:cs="Wingdings 2"/>
          <w:sz w:val="20"/>
        </w:rPr>
      </w:pPr>
    </w:p>
    <w:p w:rsidR="00335DAC" w:rsidRDefault="00335DAC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335DAC" w:rsidRDefault="00335DAC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335DAC" w:rsidRDefault="00335DAC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335DAC" w:rsidRDefault="00335DAC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335DAC" w:rsidRDefault="00785DE0">
      <w:pPr>
        <w:pStyle w:val="Zhlav"/>
        <w:tabs>
          <w:tab w:val="clear" w:pos="4536"/>
          <w:tab w:val="clear" w:pos="9072"/>
        </w:tabs>
        <w:jc w:val="center"/>
      </w:pPr>
      <w:r>
        <w:rPr>
          <w:b/>
          <w:bCs/>
          <w:sz w:val="40"/>
          <w:szCs w:val="40"/>
          <w:u w:val="single"/>
        </w:rPr>
        <w:t>_______________________________________________</w:t>
      </w:r>
    </w:p>
    <w:p w:rsidR="00335DAC" w:rsidRDefault="00785DE0">
      <w:pPr>
        <w:pStyle w:val="Defaul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5DAC" w:rsidRDefault="00335DAC">
      <w:pPr>
        <w:pStyle w:val="Default"/>
        <w:jc w:val="center"/>
      </w:pPr>
    </w:p>
    <w:p w:rsidR="00153B57" w:rsidRDefault="00153B57" w:rsidP="00153B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voličům o době a místě konání voleb</w:t>
      </w:r>
    </w:p>
    <w:p w:rsidR="00E5244E" w:rsidRDefault="00BF30B4" w:rsidP="00E524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</w:t>
      </w:r>
      <w:r w:rsidR="005F1C42" w:rsidRPr="00461B08">
        <w:rPr>
          <w:rFonts w:ascii="Arial" w:hAnsi="Arial" w:cs="Arial"/>
          <w:b/>
          <w:sz w:val="28"/>
          <w:szCs w:val="28"/>
        </w:rPr>
        <w:t xml:space="preserve"> </w:t>
      </w:r>
      <w:r w:rsidR="00E5244E">
        <w:rPr>
          <w:rFonts w:ascii="Arial" w:hAnsi="Arial" w:cs="Arial"/>
          <w:b/>
          <w:sz w:val="28"/>
          <w:szCs w:val="28"/>
        </w:rPr>
        <w:t xml:space="preserve">Poslanecké sněmovny Parlamentu ČR </w:t>
      </w:r>
    </w:p>
    <w:p w:rsidR="00E5244E" w:rsidRDefault="00E5244E" w:rsidP="00E524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konané ve dnech 3. a 4. října 2025</w:t>
      </w:r>
    </w:p>
    <w:p w:rsidR="00335DAC" w:rsidRDefault="00785DE0" w:rsidP="00E5244E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335DAC" w:rsidRDefault="00335DAC">
      <w:pPr>
        <w:rPr>
          <w:rFonts w:ascii="Arial" w:hAnsi="Arial" w:cs="Arial"/>
          <w:b/>
          <w:sz w:val="20"/>
          <w:szCs w:val="22"/>
        </w:rPr>
      </w:pPr>
    </w:p>
    <w:p w:rsidR="001950C3" w:rsidRDefault="001950C3" w:rsidP="001950C3">
      <w:p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V souladu s ustanovením § 15 odst. 1 a 2 zákona č. 247/1995 Sb.,</w:t>
      </w:r>
      <w:r>
        <w:rPr>
          <w:rFonts w:ascii="Arial" w:hAnsi="Arial" w:cs="Arial"/>
          <w:snapToGrid w:val="0"/>
          <w:sz w:val="22"/>
          <w:szCs w:val="22"/>
        </w:rPr>
        <w:t xml:space="preserve"> o volbách do Parlamentu České republiky a o změně a doplnění některých dalších zákonů, ve znění pozdějších předpisů,</w:t>
      </w:r>
    </w:p>
    <w:p w:rsidR="00335DAC" w:rsidRDefault="00335DAC">
      <w:pPr>
        <w:pStyle w:val="Default"/>
      </w:pPr>
    </w:p>
    <w:p w:rsidR="00335DAC" w:rsidRDefault="00785DE0">
      <w:pPr>
        <w:pStyle w:val="Default"/>
        <w:jc w:val="center"/>
      </w:pPr>
      <w:proofErr w:type="gramStart"/>
      <w:r>
        <w:rPr>
          <w:b/>
          <w:sz w:val="22"/>
        </w:rPr>
        <w:t xml:space="preserve">i n f o r m u j i </w:t>
      </w:r>
      <w:r w:rsidR="00153B57">
        <w:rPr>
          <w:b/>
          <w:sz w:val="22"/>
        </w:rPr>
        <w:t xml:space="preserve">  </w:t>
      </w:r>
      <w:r>
        <w:rPr>
          <w:b/>
          <w:sz w:val="22"/>
        </w:rPr>
        <w:t>v o l i č e ,</w:t>
      </w:r>
      <w:proofErr w:type="gramEnd"/>
      <w:r>
        <w:rPr>
          <w:b/>
          <w:sz w:val="22"/>
        </w:rPr>
        <w:t xml:space="preserve"> </w:t>
      </w:r>
    </w:p>
    <w:p w:rsidR="00335DAC" w:rsidRDefault="00335DAC">
      <w:pPr>
        <w:pStyle w:val="Default"/>
      </w:pPr>
    </w:p>
    <w:p w:rsidR="005F1C42" w:rsidRDefault="00153B57" w:rsidP="005F1C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volby do </w:t>
      </w:r>
      <w:r w:rsidR="00E5244E" w:rsidRPr="00E5244E">
        <w:rPr>
          <w:rFonts w:ascii="Arial" w:hAnsi="Arial" w:cs="Arial"/>
          <w:sz w:val="22"/>
          <w:szCs w:val="22"/>
        </w:rPr>
        <w:t>Poslanecké sněmovny Parlamentu ČR</w:t>
      </w:r>
      <w:r w:rsidR="005F1C42">
        <w:rPr>
          <w:rFonts w:ascii="Arial" w:hAnsi="Arial" w:cs="Arial"/>
          <w:sz w:val="22"/>
          <w:szCs w:val="22"/>
        </w:rPr>
        <w:t xml:space="preserve"> se uskuteční </w:t>
      </w:r>
    </w:p>
    <w:p w:rsidR="005F1C42" w:rsidRDefault="005F1C42" w:rsidP="005F1C42">
      <w:pPr>
        <w:jc w:val="center"/>
        <w:rPr>
          <w:rFonts w:ascii="Arial" w:hAnsi="Arial" w:cs="Arial"/>
          <w:b/>
          <w:i/>
        </w:rPr>
      </w:pPr>
    </w:p>
    <w:p w:rsidR="005F1C42" w:rsidRDefault="005F1C42" w:rsidP="005F1C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</w:rPr>
        <w:t xml:space="preserve">v pátek </w:t>
      </w:r>
      <w:r w:rsidR="00E5244E">
        <w:rPr>
          <w:rFonts w:ascii="Arial" w:hAnsi="Arial" w:cs="Arial"/>
          <w:b/>
          <w:i/>
        </w:rPr>
        <w:t>3. října 2025</w:t>
      </w:r>
      <w:r>
        <w:rPr>
          <w:rFonts w:ascii="Arial" w:hAnsi="Arial" w:cs="Arial"/>
          <w:b/>
          <w:i/>
        </w:rPr>
        <w:t xml:space="preserve"> v době od 14:00 do 22:00 hodin</w:t>
      </w:r>
    </w:p>
    <w:p w:rsidR="005F1C42" w:rsidRPr="00405C90" w:rsidRDefault="005F1C42" w:rsidP="005F1C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</w:rPr>
        <w:t>a v sobotu 4</w:t>
      </w:r>
      <w:r w:rsidR="00E5244E">
        <w:rPr>
          <w:rFonts w:ascii="Arial" w:hAnsi="Arial" w:cs="Arial"/>
          <w:b/>
          <w:i/>
        </w:rPr>
        <w:t>. října 2025</w:t>
      </w:r>
      <w:r>
        <w:rPr>
          <w:rFonts w:ascii="Arial" w:hAnsi="Arial" w:cs="Arial"/>
          <w:b/>
          <w:i/>
        </w:rPr>
        <w:t xml:space="preserve"> v době od 8:00 do 14:00 hodin.</w:t>
      </w:r>
    </w:p>
    <w:p w:rsidR="00153B57" w:rsidRDefault="00153B57" w:rsidP="005F1C42">
      <w:pPr>
        <w:jc w:val="both"/>
        <w:rPr>
          <w:rFonts w:ascii="Arial" w:hAnsi="Arial" w:cs="Arial"/>
          <w:b/>
          <w:i/>
        </w:rPr>
      </w:pPr>
    </w:p>
    <w:p w:rsidR="00335DAC" w:rsidRDefault="00335DAC">
      <w:pPr>
        <w:jc w:val="both"/>
      </w:pPr>
    </w:p>
    <w:p w:rsidR="00335DAC" w:rsidRDefault="00785DE0">
      <w:pPr>
        <w:jc w:val="both"/>
        <w:rPr>
          <w:rFonts w:ascii="Arial" w:hAnsi="Arial" w:cs="Arial"/>
          <w:sz w:val="22"/>
          <w:szCs w:val="22"/>
        </w:rPr>
      </w:pPr>
      <w:r w:rsidRPr="005F1C42">
        <w:rPr>
          <w:rFonts w:ascii="Arial" w:hAnsi="Arial"/>
          <w:sz w:val="22"/>
        </w:rPr>
        <w:t xml:space="preserve">Místem konání voleb </w:t>
      </w:r>
      <w:r w:rsidR="005F1C42" w:rsidRPr="005F1C42">
        <w:rPr>
          <w:rFonts w:ascii="Arial" w:hAnsi="Arial" w:cs="Arial"/>
          <w:sz w:val="22"/>
          <w:szCs w:val="22"/>
        </w:rPr>
        <w:t xml:space="preserve">v obci Výprachtice </w:t>
      </w:r>
      <w:r w:rsidRPr="005F1C42">
        <w:rPr>
          <w:rFonts w:ascii="Arial" w:hAnsi="Arial" w:cs="Arial"/>
          <w:b/>
          <w:bCs/>
          <w:iCs/>
          <w:sz w:val="22"/>
          <w:szCs w:val="22"/>
        </w:rPr>
        <w:t xml:space="preserve">ve volební okrsku č. 1 </w:t>
      </w:r>
      <w:r w:rsidRPr="005F1C42">
        <w:rPr>
          <w:rFonts w:ascii="Arial" w:hAnsi="Arial" w:cs="Arial"/>
          <w:sz w:val="22"/>
          <w:szCs w:val="22"/>
        </w:rPr>
        <w:t xml:space="preserve">je volební místnost se sídlem: </w:t>
      </w:r>
      <w:r w:rsidRPr="005F1C42">
        <w:rPr>
          <w:rFonts w:ascii="Arial" w:hAnsi="Arial" w:cs="Arial"/>
          <w:b/>
          <w:sz w:val="22"/>
          <w:szCs w:val="22"/>
        </w:rPr>
        <w:t>Zasedací místnost OÚ Výprachtice</w:t>
      </w:r>
      <w:r w:rsidRPr="005F1C42">
        <w:rPr>
          <w:rFonts w:ascii="Arial" w:hAnsi="Arial" w:cs="Arial"/>
          <w:sz w:val="22"/>
          <w:szCs w:val="22"/>
        </w:rPr>
        <w:t>, 561 34 Výpra</w:t>
      </w:r>
      <w:r w:rsidRPr="005F1C42">
        <w:rPr>
          <w:rFonts w:ascii="Arial" w:hAnsi="Arial" w:cs="Arial"/>
          <w:bCs/>
          <w:sz w:val="22"/>
          <w:szCs w:val="22"/>
        </w:rPr>
        <w:t>chtice 3</w:t>
      </w:r>
      <w:r w:rsidRPr="005F1C42">
        <w:rPr>
          <w:rFonts w:ascii="Arial" w:hAnsi="Arial" w:cs="Arial"/>
          <w:sz w:val="22"/>
          <w:szCs w:val="22"/>
        </w:rPr>
        <w:t>, pro voliče s trvalým pobytem na území obce Výprachtice.</w:t>
      </w:r>
    </w:p>
    <w:p w:rsidR="00EF16A9" w:rsidRPr="005F1C42" w:rsidRDefault="00EF16A9">
      <w:pPr>
        <w:jc w:val="both"/>
        <w:rPr>
          <w:rFonts w:ascii="Arial" w:hAnsi="Arial" w:cs="Arial"/>
          <w:sz w:val="22"/>
          <w:szCs w:val="22"/>
        </w:rPr>
      </w:pPr>
    </w:p>
    <w:p w:rsidR="001950C3" w:rsidRDefault="001950C3" w:rsidP="001950C3">
      <w:p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Voliči bude umožněno hlasování po prokázání jeho totožnosti a státního občanství České republiky platným občanským průkazem nebo platným cestovním, diplomatickým nebo služebním pasem České republiky anebo cestovním průkazem. </w:t>
      </w:r>
      <w:r>
        <w:rPr>
          <w:rFonts w:ascii="Arial" w:hAnsi="Arial" w:cs="Arial"/>
          <w:sz w:val="22"/>
          <w:szCs w:val="22"/>
          <w:u w:val="single"/>
        </w:rPr>
        <w:t xml:space="preserve">Volič může prokázat svou totožnost ve volební místnosti nově též občanským průkazem v aplikaci </w:t>
      </w:r>
      <w:proofErr w:type="spellStart"/>
      <w:r>
        <w:rPr>
          <w:rFonts w:ascii="Arial" w:hAnsi="Arial" w:cs="Arial"/>
          <w:sz w:val="22"/>
          <w:szCs w:val="22"/>
          <w:u w:val="single"/>
        </w:rPr>
        <w:t>eDoklady</w:t>
      </w:r>
      <w:proofErr w:type="spellEnd"/>
      <w:r>
        <w:rPr>
          <w:rFonts w:ascii="Arial" w:hAnsi="Arial" w:cs="Arial"/>
          <w:sz w:val="22"/>
          <w:szCs w:val="22"/>
        </w:rPr>
        <w:t xml:space="preserve"> – pro tyto účely je třeba, aby byla data v aplikaci aktualizována nejpozději 48 hodin přede dnem, kdy přijde volič volit do volební místnosti. Neprokáže-li volič uvedené skutečnosti stanovenými doklady, nebude mu hlasování umožněno.</w:t>
      </w:r>
    </w:p>
    <w:p w:rsidR="001950C3" w:rsidRDefault="001950C3" w:rsidP="001950C3">
      <w:pPr>
        <w:jc w:val="both"/>
        <w:rPr>
          <w:rFonts w:ascii="Arial" w:hAnsi="Arial" w:cs="Arial"/>
          <w:sz w:val="22"/>
          <w:szCs w:val="22"/>
        </w:rPr>
      </w:pPr>
    </w:p>
    <w:p w:rsidR="001950C3" w:rsidRDefault="001950C3" w:rsidP="001950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Hlasovací lístky budou voliči dodány do domácnosti (na adresu jeho trvalého pobytu) nejpozději do úterý 30. září 2025, v den voleb může volič tyto obdržet i ve volební místnosti.</w:t>
      </w:r>
    </w:p>
    <w:p w:rsidR="001950C3" w:rsidRDefault="001950C3" w:rsidP="001950C3">
      <w:pPr>
        <w:jc w:val="both"/>
        <w:rPr>
          <w:rFonts w:ascii="Arial" w:hAnsi="Arial" w:cs="Arial"/>
          <w:sz w:val="22"/>
          <w:szCs w:val="22"/>
        </w:rPr>
      </w:pPr>
    </w:p>
    <w:p w:rsidR="001950C3" w:rsidRDefault="001950C3" w:rsidP="001950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volič z důvodu nepřítomnosti v místě svého trvalého pobytu vybaven voličským průkazem, může na tento hlasovat v jakémkoli stálém volebním okrsku na území České republiky, popř. v jakémkoli zvláštním volebním okrsku v zahraničí u příslušného zastupitelského úřadu.</w:t>
      </w:r>
    </w:p>
    <w:p w:rsidR="00335DAC" w:rsidRDefault="00335DAC">
      <w:pPr>
        <w:pStyle w:val="Default"/>
        <w:rPr>
          <w:sz w:val="23"/>
          <w:szCs w:val="23"/>
        </w:rPr>
      </w:pPr>
    </w:p>
    <w:p w:rsidR="00335DAC" w:rsidRDefault="00335DAC">
      <w:pPr>
        <w:pStyle w:val="Default"/>
      </w:pPr>
    </w:p>
    <w:p w:rsidR="00335DAC" w:rsidRDefault="00785DE0">
      <w:pPr>
        <w:pStyle w:val="Default"/>
      </w:pPr>
      <w:r>
        <w:rPr>
          <w:sz w:val="23"/>
          <w:szCs w:val="23"/>
        </w:rPr>
        <w:t xml:space="preserve">ve Výprachticích dne </w:t>
      </w:r>
      <w:r w:rsidR="001950C3">
        <w:rPr>
          <w:sz w:val="23"/>
          <w:szCs w:val="23"/>
        </w:rPr>
        <w:t>15. 9. 2025</w:t>
      </w:r>
    </w:p>
    <w:p w:rsidR="00335DAC" w:rsidRDefault="00335DAC">
      <w:pPr>
        <w:pStyle w:val="Default"/>
        <w:rPr>
          <w:sz w:val="23"/>
          <w:szCs w:val="23"/>
        </w:rPr>
      </w:pPr>
    </w:p>
    <w:p w:rsidR="00335DAC" w:rsidRDefault="00335DAC">
      <w:pPr>
        <w:pStyle w:val="Default"/>
        <w:rPr>
          <w:rFonts w:cs="Tahoma"/>
          <w:sz w:val="23"/>
          <w:szCs w:val="23"/>
        </w:rPr>
      </w:pPr>
    </w:p>
    <w:p w:rsidR="00335DAC" w:rsidRDefault="00785DE0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Luděk Skalický, Dis.</w:t>
      </w:r>
    </w:p>
    <w:p w:rsidR="00335DAC" w:rsidRDefault="00785DE0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starosta obce</w:t>
      </w:r>
    </w:p>
    <w:p w:rsidR="00335DAC" w:rsidRDefault="00335DAC">
      <w:pPr>
        <w:pStyle w:val="Default"/>
        <w:rPr>
          <w:sz w:val="23"/>
          <w:szCs w:val="23"/>
        </w:rPr>
      </w:pPr>
    </w:p>
    <w:p w:rsidR="00335DAC" w:rsidRDefault="00335DAC">
      <w:pPr>
        <w:rPr>
          <w:rFonts w:ascii="Arial" w:hAnsi="Arial" w:cs="Arial"/>
          <w:sz w:val="20"/>
          <w:szCs w:val="20"/>
        </w:rPr>
      </w:pPr>
    </w:p>
    <w:p w:rsidR="007A3674" w:rsidRDefault="007A3674">
      <w:pPr>
        <w:rPr>
          <w:rFonts w:ascii="Arial" w:hAnsi="Arial" w:cs="Arial"/>
          <w:sz w:val="20"/>
          <w:szCs w:val="20"/>
        </w:rPr>
      </w:pPr>
    </w:p>
    <w:p w:rsidR="007A3674" w:rsidRDefault="007A3674">
      <w:pPr>
        <w:rPr>
          <w:rFonts w:ascii="Arial" w:hAnsi="Arial" w:cs="Arial"/>
          <w:sz w:val="20"/>
          <w:szCs w:val="20"/>
        </w:rPr>
      </w:pPr>
    </w:p>
    <w:p w:rsidR="007A3674" w:rsidRDefault="007A3674">
      <w:pPr>
        <w:rPr>
          <w:rFonts w:ascii="Arial" w:hAnsi="Arial" w:cs="Arial"/>
          <w:sz w:val="20"/>
          <w:szCs w:val="20"/>
        </w:rPr>
      </w:pPr>
    </w:p>
    <w:p w:rsidR="007A3674" w:rsidRDefault="007A3674">
      <w:pPr>
        <w:rPr>
          <w:rFonts w:ascii="Arial" w:hAnsi="Arial" w:cs="Arial"/>
          <w:sz w:val="20"/>
          <w:szCs w:val="20"/>
        </w:rPr>
      </w:pPr>
    </w:p>
    <w:p w:rsidR="007A3674" w:rsidRDefault="007A3674">
      <w:pPr>
        <w:rPr>
          <w:rFonts w:ascii="Arial" w:hAnsi="Arial" w:cs="Arial"/>
          <w:sz w:val="20"/>
          <w:szCs w:val="20"/>
        </w:rPr>
      </w:pPr>
    </w:p>
    <w:p w:rsidR="00785DE0" w:rsidRDefault="001950C3">
      <w:bookmarkStart w:id="0" w:name="_GoBack"/>
      <w:bookmarkEnd w:id="0"/>
      <w:r>
        <w:rPr>
          <w:rFonts w:ascii="Arial" w:hAnsi="Arial" w:cs="Arial"/>
          <w:sz w:val="20"/>
          <w:szCs w:val="20"/>
        </w:rPr>
        <w:t>vyvěše</w:t>
      </w:r>
      <w:r w:rsidR="00785DE0">
        <w:rPr>
          <w:rFonts w:ascii="Arial" w:hAnsi="Arial" w:cs="Arial"/>
          <w:sz w:val="20"/>
          <w:szCs w:val="20"/>
        </w:rPr>
        <w:t>no:</w:t>
      </w:r>
      <w:r>
        <w:rPr>
          <w:rFonts w:ascii="Arial" w:hAnsi="Arial" w:cs="Arial"/>
          <w:sz w:val="20"/>
          <w:szCs w:val="20"/>
        </w:rPr>
        <w:t xml:space="preserve"> 15. 9. 2025</w:t>
      </w:r>
      <w:r w:rsidR="00785DE0">
        <w:rPr>
          <w:rFonts w:ascii="Arial" w:hAnsi="Arial" w:cs="Arial"/>
          <w:sz w:val="20"/>
          <w:szCs w:val="20"/>
        </w:rPr>
        <w:tab/>
      </w:r>
      <w:r w:rsidR="00785DE0">
        <w:rPr>
          <w:rFonts w:ascii="Arial" w:hAnsi="Arial" w:cs="Arial"/>
          <w:sz w:val="20"/>
          <w:szCs w:val="20"/>
        </w:rPr>
        <w:tab/>
      </w:r>
      <w:r w:rsidR="00785DE0">
        <w:rPr>
          <w:rFonts w:ascii="Arial" w:hAnsi="Arial" w:cs="Arial"/>
          <w:sz w:val="20"/>
          <w:szCs w:val="20"/>
        </w:rPr>
        <w:tab/>
      </w:r>
      <w:r w:rsidR="00785DE0">
        <w:rPr>
          <w:rFonts w:ascii="Arial" w:hAnsi="Arial" w:cs="Arial"/>
          <w:sz w:val="20"/>
          <w:szCs w:val="20"/>
        </w:rPr>
        <w:tab/>
      </w:r>
      <w:r w:rsidR="00785DE0">
        <w:rPr>
          <w:rFonts w:ascii="Arial" w:hAnsi="Arial" w:cs="Arial"/>
          <w:sz w:val="20"/>
          <w:szCs w:val="20"/>
        </w:rPr>
        <w:tab/>
      </w:r>
      <w:r w:rsidR="00785DE0">
        <w:rPr>
          <w:rFonts w:ascii="Arial" w:hAnsi="Arial" w:cs="Arial"/>
          <w:sz w:val="20"/>
          <w:szCs w:val="20"/>
        </w:rPr>
        <w:tab/>
        <w:t>sejmuto:</w:t>
      </w:r>
    </w:p>
    <w:sectPr w:rsidR="00785DE0" w:rsidSect="00153B57">
      <w:pgSz w:w="11906" w:h="16838"/>
      <w:pgMar w:top="567" w:right="707" w:bottom="56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EE"/>
    <w:family w:val="auto"/>
    <w:pitch w:val="default"/>
  </w:font>
  <w:font w:name="HG Mincho Light J">
    <w:altName w:val="msmincho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FE3"/>
    <w:rsid w:val="000B6CD6"/>
    <w:rsid w:val="00153B57"/>
    <w:rsid w:val="001950C3"/>
    <w:rsid w:val="00335DAC"/>
    <w:rsid w:val="005F1C42"/>
    <w:rsid w:val="00737FE3"/>
    <w:rsid w:val="00785DE0"/>
    <w:rsid w:val="007A3674"/>
    <w:rsid w:val="0091522E"/>
    <w:rsid w:val="00BF30B4"/>
    <w:rsid w:val="00E5244E"/>
    <w:rsid w:val="00E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chartTrackingRefBased/>
  <w15:docId w15:val="{1CF2F9C5-5154-4C37-B6E8-92258B8D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rFonts w:ascii="Times New Roman" w:hAnsi="Times New Roman" w:cs="Mang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31">
    <w:name w:val="Základní text 31"/>
    <w:basedOn w:val="Normln"/>
    <w:pPr>
      <w:jc w:val="both"/>
    </w:pPr>
  </w:style>
  <w:style w:type="paragraph" w:styleId="Bezmezer">
    <w:name w:val="No Spacing"/>
    <w:qFormat/>
    <w:pPr>
      <w:widowControl w:val="0"/>
      <w:suppressAutoHyphens/>
    </w:pPr>
    <w:rPr>
      <w:rFonts w:ascii="Albany" w:eastAsia="HG Mincho Light J" w:hAnsi="Albany" w:cs="Albany"/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0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F30B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V Ý P R A CH T I C E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V Ý P R A CH T I C E</dc:title>
  <dc:subject/>
  <dc:creator>obecni uřad</dc:creator>
  <cp:keywords/>
  <cp:lastModifiedBy>Uzivatel</cp:lastModifiedBy>
  <cp:revision>5</cp:revision>
  <cp:lastPrinted>2024-08-28T14:47:00Z</cp:lastPrinted>
  <dcterms:created xsi:type="dcterms:W3CDTF">2025-09-09T09:09:00Z</dcterms:created>
  <dcterms:modified xsi:type="dcterms:W3CDTF">2025-09-15T12:48:00Z</dcterms:modified>
</cp:coreProperties>
</file>